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EE69BF" w14:textId="627EF156" w:rsidR="003E14B7" w:rsidRPr="00D92698" w:rsidRDefault="007C2B03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Hurstbourne Priors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5A9B09A1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7C2B03">
              <w:rPr>
                <w:rFonts w:ascii="Trebuchet MS" w:hAnsi="Trebuchet MS"/>
                <w:sz w:val="20"/>
                <w:szCs w:val="20"/>
              </w:rPr>
              <w:t xml:space="preserve">Hurstbourne Priors Parish Council </w:t>
            </w:r>
            <w:r>
              <w:rPr>
                <w:rFonts w:ascii="Trebuchet MS" w:hAnsi="Trebuchet MS"/>
                <w:sz w:val="20"/>
                <w:szCs w:val="20"/>
              </w:rPr>
              <w:t>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55769CBF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>The Annual Governance &amp; Accountability Return is available for inspection by any local government elector of the area of</w:t>
            </w:r>
            <w:r w:rsidR="007C2B03">
              <w:rPr>
                <w:rFonts w:ascii="Trebuchet MS" w:hAnsi="Trebuchet MS"/>
                <w:sz w:val="20"/>
                <w:szCs w:val="20"/>
              </w:rPr>
              <w:t xml:space="preserve"> Hurstbourne Priors Parish Council </w:t>
            </w:r>
            <w:r>
              <w:rPr>
                <w:rFonts w:ascii="Trebuchet MS" w:hAnsi="Trebuchet MS"/>
                <w:sz w:val="20"/>
                <w:szCs w:val="20"/>
              </w:rPr>
              <w:t>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481D8111" w14:textId="2EED5021" w:rsidR="0001105A" w:rsidRPr="007C2B03" w:rsidRDefault="007C2B03" w:rsidP="007C2B0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7C2B03">
              <w:rPr>
                <w:rFonts w:ascii="Trebuchet MS" w:hAnsi="Trebuchet MS"/>
                <w:sz w:val="20"/>
                <w:szCs w:val="20"/>
              </w:rPr>
              <w:t>Mr S Marshall, Clerk &amp; RFO</w:t>
            </w:r>
          </w:p>
          <w:p w14:paraId="64E72DE8" w14:textId="5C28B6A5" w:rsidR="007C2B03" w:rsidRPr="007C2B03" w:rsidRDefault="007C2B03" w:rsidP="007C2B03">
            <w:pPr>
              <w:pStyle w:val="ListParagraph"/>
              <w:ind w:left="582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24 Hill Farm Court, Chinnor, Oxfordshire, OX39 4NX</w:t>
            </w: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4C4195EC" w:rsidR="0001105A" w:rsidRDefault="0001105A" w:rsidP="007C2B03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C2B03">
              <w:rPr>
                <w:rFonts w:ascii="Trebuchet MS" w:hAnsi="Trebuchet MS"/>
                <w:sz w:val="20"/>
                <w:szCs w:val="20"/>
              </w:rPr>
              <w:t>0900 - 1200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0A372106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7C2B03">
              <w:rPr>
                <w:rFonts w:ascii="Trebuchet MS" w:hAnsi="Trebuchet MS"/>
                <w:sz w:val="20"/>
                <w:szCs w:val="20"/>
              </w:rPr>
              <w:t>1.00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72DBCB06" w14:textId="0047F2E9" w:rsidR="004065FC" w:rsidRDefault="004065FC" w:rsidP="007C2B03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C2B03">
              <w:rPr>
                <w:rFonts w:ascii="Trebuchet MS" w:hAnsi="Trebuchet MS"/>
                <w:sz w:val="20"/>
                <w:szCs w:val="20"/>
              </w:rPr>
              <w:t>Mr S Marshall, Clerk &amp; RFO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6478F7E8" w14:textId="7C03A3D6" w:rsidR="004065FC" w:rsidRDefault="004065FC" w:rsidP="007C2B03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C2B03">
              <w:rPr>
                <w:rFonts w:ascii="Trebuchet MS" w:hAnsi="Trebuchet MS"/>
                <w:sz w:val="20"/>
                <w:szCs w:val="20"/>
              </w:rPr>
              <w:t>28 August 2026</w:t>
            </w: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4AA03071"/>
    <w:multiLevelType w:val="hybridMultilevel"/>
    <w:tmpl w:val="77987D14"/>
    <w:lvl w:ilvl="0" w:tplc="065E8A12">
      <w:start w:val="1"/>
      <w:numFmt w:val="lowerLetter"/>
      <w:lvlText w:val="(%1)"/>
      <w:lvlJc w:val="left"/>
      <w:pPr>
        <w:ind w:left="582" w:hanging="5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  <w:num w:numId="2" w16cid:durableId="162392107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0A5154"/>
    <w:rsid w:val="002064C5"/>
    <w:rsid w:val="00236AE1"/>
    <w:rsid w:val="002F1516"/>
    <w:rsid w:val="00366CDE"/>
    <w:rsid w:val="003E14B7"/>
    <w:rsid w:val="004065FC"/>
    <w:rsid w:val="005D7B9F"/>
    <w:rsid w:val="00644D77"/>
    <w:rsid w:val="007C2B03"/>
    <w:rsid w:val="009665A3"/>
    <w:rsid w:val="00C60355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2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1366</Characters>
  <Application>Microsoft Office Word</Application>
  <DocSecurity>0</DocSecurity>
  <Lines>54</Lines>
  <Paragraphs>23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Steven Marshall</cp:lastModifiedBy>
  <cp:revision>3</cp:revision>
  <dcterms:created xsi:type="dcterms:W3CDTF">2026-08-26T08:10:00Z</dcterms:created>
  <dcterms:modified xsi:type="dcterms:W3CDTF">2026-08-26T08:16:00Z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